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D1335F">
      <w:pPr>
        <w:jc w:val="cente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3AB84D8F"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A06B3B">
        <w:rPr>
          <w:rFonts w:ascii="Times New Roman" w:hAnsi="Times New Roman" w:cs="Times New Roman"/>
          <w:b/>
          <w:bCs/>
          <w:sz w:val="24"/>
          <w:szCs w:val="24"/>
        </w:rPr>
        <w:t>Agrofirma Zelta Druva</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3F9AB261" w14:textId="6A344F36" w:rsidR="00D1335F"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2CBA06EF" w14:textId="73CFB8FC" w:rsidR="00D1335F" w:rsidRPr="001A35ED" w:rsidRDefault="00D1335F" w:rsidP="00D1335F">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28DABF98" w14:textId="3C8A44DE" w:rsidR="00D1335F" w:rsidRPr="0050713F" w:rsidRDefault="00D1335F" w:rsidP="0050713F">
            <w:pPr>
              <w:jc w:val="both"/>
              <w:rPr>
                <w:rFonts w:ascii="Times New Roman" w:hAnsi="Times New Roman" w:cs="Times New Roman"/>
                <w:sz w:val="24"/>
                <w:szCs w:val="24"/>
              </w:rPr>
            </w:pPr>
            <w:r w:rsidRPr="0050713F">
              <w:rPr>
                <w:rFonts w:ascii="Times New Roman" w:hAnsi="Times New Roman" w:cs="Times New Roman"/>
                <w:sz w:val="24"/>
                <w:szCs w:val="24"/>
              </w:rPr>
              <w:t>Sabiedrības ar ierobežotu atbildību "</w:t>
            </w:r>
            <w:r w:rsidR="009B04D1">
              <w:rPr>
                <w:rFonts w:ascii="Times New Roman" w:hAnsi="Times New Roman" w:cs="Times New Roman"/>
                <w:sz w:val="24"/>
                <w:szCs w:val="24"/>
              </w:rPr>
              <w:t>Agrofirma Zelta Druva</w:t>
            </w:r>
            <w:r w:rsidRPr="0050713F">
              <w:rPr>
                <w:rFonts w:ascii="Times New Roman" w:hAnsi="Times New Roman" w:cs="Times New Roman"/>
                <w:sz w:val="24"/>
                <w:szCs w:val="24"/>
              </w:rPr>
              <w:t xml:space="preserve">” (turpmāk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xml:space="preserve">. Nr. </w:t>
            </w:r>
            <w:r w:rsidR="000C7A27" w:rsidRPr="000C7A27">
              <w:rPr>
                <w:rFonts w:ascii="Times New Roman" w:hAnsi="Times New Roman" w:cs="Times New Roman"/>
                <w:sz w:val="24"/>
                <w:szCs w:val="24"/>
              </w:rPr>
              <w:t>45103000945</w:t>
            </w:r>
            <w:r w:rsidRPr="0050713F">
              <w:rPr>
                <w:rFonts w:ascii="Times New Roman" w:hAnsi="Times New Roman" w:cs="Times New Roman"/>
                <w:sz w:val="24"/>
                <w:szCs w:val="24"/>
              </w:rPr>
              <w:t xml:space="preserve">, kapitāldaļas ar kārtas numuriem no </w:t>
            </w:r>
            <w:r w:rsidR="00A96E2A" w:rsidRPr="00A96E2A">
              <w:rPr>
                <w:rFonts w:ascii="Times New Roman" w:eastAsia="Times New Roman" w:hAnsi="Times New Roman" w:cs="Times New Roman"/>
                <w:kern w:val="0"/>
                <w:sz w:val="28"/>
                <w:szCs w:val="28"/>
                <w:lang w:val="en-GB"/>
                <w14:ligatures w14:val="none"/>
              </w:rPr>
              <w:t>31251</w:t>
            </w:r>
            <w:r w:rsidR="00827792" w:rsidRPr="00827792">
              <w:rPr>
                <w:rFonts w:ascii="Times New Roman" w:hAnsi="Times New Roman"/>
                <w:sz w:val="24"/>
                <w:szCs w:val="24"/>
              </w:rPr>
              <w:t xml:space="preserve"> līdz </w:t>
            </w:r>
            <w:r w:rsidR="00230421" w:rsidRPr="00230421">
              <w:rPr>
                <w:rFonts w:ascii="Times New Roman" w:eastAsia="Times New Roman" w:hAnsi="Times New Roman" w:cs="Times New Roman"/>
                <w:kern w:val="0"/>
                <w:sz w:val="28"/>
                <w:szCs w:val="28"/>
                <w:lang w:val="en-GB"/>
                <w14:ligatures w14:val="none"/>
              </w:rPr>
              <w:t>31283</w:t>
            </w:r>
            <w:r w:rsidR="001B0DCF">
              <w:rPr>
                <w:rFonts w:ascii="Times New Roman" w:hAnsi="Times New Roman" w:cs="Times New Roman"/>
                <w:sz w:val="24"/>
                <w:szCs w:val="24"/>
              </w:rPr>
              <w:t xml:space="preserve">; </w:t>
            </w:r>
            <w:r w:rsidR="00B33456">
              <w:rPr>
                <w:rFonts w:ascii="Times New Roman" w:hAnsi="Times New Roman" w:cs="Times New Roman"/>
                <w:sz w:val="24"/>
                <w:szCs w:val="24"/>
              </w:rPr>
              <w:t>p</w:t>
            </w:r>
            <w:r w:rsidR="001B0DCF" w:rsidRPr="001B0DCF">
              <w:rPr>
                <w:rFonts w:ascii="Times New Roman" w:hAnsi="Times New Roman" w:cs="Times New Roman"/>
                <w:sz w:val="24"/>
                <w:szCs w:val="24"/>
              </w:rPr>
              <w:t xml:space="preserve">amatojums: </w:t>
            </w:r>
            <w:r w:rsidR="00230421" w:rsidRPr="001B0DCF">
              <w:rPr>
                <w:rFonts w:ascii="Times New Roman" w:hAnsi="Times New Roman" w:cs="Times New Roman"/>
                <w:sz w:val="24"/>
                <w:szCs w:val="24"/>
              </w:rPr>
              <w:t>1</w:t>
            </w:r>
            <w:r w:rsidR="00230421">
              <w:rPr>
                <w:rFonts w:ascii="Times New Roman" w:hAnsi="Times New Roman" w:cs="Times New Roman"/>
                <w:sz w:val="24"/>
                <w:szCs w:val="24"/>
              </w:rPr>
              <w:t>4</w:t>
            </w:r>
            <w:r w:rsidR="001B0DCF" w:rsidRPr="001B0DCF">
              <w:rPr>
                <w:rFonts w:ascii="Times New Roman" w:hAnsi="Times New Roman" w:cs="Times New Roman"/>
                <w:sz w:val="24"/>
                <w:szCs w:val="24"/>
              </w:rPr>
              <w:t>.</w:t>
            </w:r>
            <w:r w:rsidR="00230421">
              <w:rPr>
                <w:rFonts w:ascii="Times New Roman" w:hAnsi="Times New Roman" w:cs="Times New Roman"/>
                <w:sz w:val="24"/>
                <w:szCs w:val="24"/>
              </w:rPr>
              <w:t>04</w:t>
            </w:r>
            <w:r w:rsidR="001B0DCF" w:rsidRPr="001B0DCF">
              <w:rPr>
                <w:rFonts w:ascii="Times New Roman" w:hAnsi="Times New Roman" w:cs="Times New Roman"/>
                <w:sz w:val="24"/>
                <w:szCs w:val="24"/>
              </w:rPr>
              <w:t>.202</w:t>
            </w:r>
            <w:r w:rsidR="00230421">
              <w:rPr>
                <w:rFonts w:ascii="Times New Roman" w:hAnsi="Times New Roman" w:cs="Times New Roman"/>
                <w:sz w:val="24"/>
                <w:szCs w:val="24"/>
              </w:rPr>
              <w:t>6</w:t>
            </w:r>
            <w:r w:rsidR="001B0DCF" w:rsidRPr="001B0DCF">
              <w:rPr>
                <w:rFonts w:ascii="Times New Roman" w:hAnsi="Times New Roman" w:cs="Times New Roman"/>
                <w:sz w:val="24"/>
                <w:szCs w:val="24"/>
              </w:rPr>
              <w:t>. Akts par mantojuma lietas izbeigšanu Nr.</w:t>
            </w:r>
            <w:r w:rsidR="00230421">
              <w:rPr>
                <w:rFonts w:ascii="Times New Roman" w:hAnsi="Times New Roman" w:cs="Times New Roman"/>
                <w:sz w:val="24"/>
                <w:szCs w:val="24"/>
              </w:rPr>
              <w:t>1009</w:t>
            </w:r>
            <w:r w:rsidRPr="0050713F">
              <w:rPr>
                <w:rFonts w:ascii="Times New Roman" w:hAnsi="Times New Roman" w:cs="Times New Roman"/>
                <w:sz w:val="24"/>
                <w:szCs w:val="24"/>
              </w:rPr>
              <w:t>.</w:t>
            </w:r>
          </w:p>
        </w:tc>
        <w:tc>
          <w:tcPr>
            <w:tcW w:w="4113" w:type="dxa"/>
          </w:tcPr>
          <w:p w14:paraId="6AF4EF60" w14:textId="23EA90F4" w:rsidR="009503D8" w:rsidRPr="0050713F" w:rsidRDefault="00230421" w:rsidP="0050713F">
            <w:pPr>
              <w:jc w:val="both"/>
              <w:rPr>
                <w:rFonts w:ascii="Times New Roman" w:hAnsi="Times New Roman" w:cs="Times New Roman"/>
                <w:sz w:val="24"/>
                <w:szCs w:val="24"/>
              </w:rPr>
            </w:pPr>
            <w:r>
              <w:rPr>
                <w:rFonts w:ascii="Times New Roman" w:hAnsi="Times New Roman" w:cs="Times New Roman"/>
                <w:sz w:val="24"/>
                <w:szCs w:val="24"/>
              </w:rPr>
              <w:t>33</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tr</w:t>
            </w:r>
            <w:r w:rsidR="00E45196">
              <w:rPr>
                <w:rFonts w:ascii="Times New Roman" w:hAnsi="Times New Roman" w:cs="Times New Roman"/>
                <w:sz w:val="24"/>
                <w:szCs w:val="24"/>
              </w:rPr>
              <w:t>īsdesmit trīs</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98389F">
              <w:rPr>
                <w:rFonts w:ascii="Arial" w:hAnsi="Arial" w:cs="Arial"/>
                <w:color w:val="363636"/>
                <w:sz w:val="18"/>
                <w:szCs w:val="18"/>
                <w:shd w:val="clear" w:color="auto" w:fill="FFFFFF"/>
              </w:rPr>
              <w:t>0.04482 %</w:t>
            </w:r>
            <w:r w:rsidR="00D1335F" w:rsidRPr="0050713F">
              <w:rPr>
                <w:rFonts w:ascii="Times New Roman" w:hAnsi="Times New Roman" w:cs="Times New Roman"/>
                <w:sz w:val="24"/>
                <w:szCs w:val="24"/>
              </w:rPr>
              <w:t>%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nominālvērtība – 1</w:t>
            </w:r>
            <w:r w:rsidR="000C1D9A">
              <w:rPr>
                <w:rFonts w:ascii="Times New Roman" w:hAnsi="Times New Roman" w:cs="Times New Roman"/>
                <w:sz w:val="24"/>
                <w:szCs w:val="24"/>
              </w:rPr>
              <w:t>4</w:t>
            </w:r>
            <w:r w:rsidR="00D1335F" w:rsidRPr="0050713F">
              <w:rPr>
                <w:rFonts w:ascii="Times New Roman" w:hAnsi="Times New Roman" w:cs="Times New Roman"/>
                <w:sz w:val="24"/>
                <w:szCs w:val="24"/>
              </w:rPr>
              <w:t xml:space="preserve">,00 EUR, līdz ar to piedāvātā cena kopā par </w:t>
            </w:r>
            <w:r w:rsidR="0098389F">
              <w:rPr>
                <w:rFonts w:ascii="Times New Roman" w:hAnsi="Times New Roman" w:cs="Times New Roman"/>
                <w:sz w:val="24"/>
                <w:szCs w:val="24"/>
              </w:rPr>
              <w:t>33</w:t>
            </w:r>
            <w:r w:rsidR="0098389F"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8A16C4">
              <w:rPr>
                <w:rFonts w:ascii="Times New Roman" w:hAnsi="Times New Roman" w:cs="Times New Roman"/>
                <w:sz w:val="24"/>
                <w:szCs w:val="24"/>
              </w:rPr>
              <w:t>462</w:t>
            </w:r>
            <w:r w:rsidR="00D1335F" w:rsidRPr="0050713F">
              <w:rPr>
                <w:rFonts w:ascii="Times New Roman" w:hAnsi="Times New Roman" w:cs="Times New Roman"/>
                <w:sz w:val="24"/>
                <w:szCs w:val="24"/>
              </w:rPr>
              <w:t>,00 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71AABCFB" w:rsidR="00D1335F"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751607">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793C9F36" w14:textId="01AE5B7E" w:rsidR="00F24A25" w:rsidRPr="00F24A25" w:rsidRDefault="00D1335F" w:rsidP="00F24A25">
      <w:pPr>
        <w:jc w:val="both"/>
        <w:rPr>
          <w:rFonts w:ascii="Times New Roman" w:hAnsi="Times New Roman" w:cs="Times New Roman"/>
          <w:sz w:val="24"/>
          <w:szCs w:val="24"/>
        </w:rPr>
      </w:pPr>
      <w:r w:rsidRPr="00F24A25">
        <w:rPr>
          <w:rFonts w:ascii="Times New Roman" w:hAnsi="Times New Roman" w:cs="Times New Roman"/>
          <w:sz w:val="24"/>
          <w:szCs w:val="24"/>
        </w:rPr>
        <w:t>3.1.</w:t>
      </w:r>
      <w:r w:rsidR="00D05D78" w:rsidRPr="00F24A25">
        <w:rPr>
          <w:rFonts w:ascii="Times New Roman" w:hAnsi="Times New Roman" w:cs="Times New Roman"/>
          <w:sz w:val="24"/>
          <w:szCs w:val="24"/>
        </w:rPr>
        <w:t xml:space="preserve"> </w:t>
      </w:r>
      <w:r w:rsidR="00F24A25" w:rsidRPr="00F24A25">
        <w:rPr>
          <w:rFonts w:ascii="Times New Roman" w:hAnsi="Times New Roman" w:cs="Times New Roman"/>
          <w:sz w:val="24"/>
          <w:szCs w:val="24"/>
        </w:rPr>
        <w:t>Piedāvājuma iesniegšanas termiņš ir divas nedēļas, sākot no cenu aptaujas publicēšanas dienas.</w:t>
      </w:r>
    </w:p>
    <w:p w14:paraId="326A63F0" w14:textId="7A51A856" w:rsidR="00D3219E" w:rsidRDefault="00F24A25" w:rsidP="00F24A25">
      <w:pPr>
        <w:jc w:val="both"/>
        <w:rPr>
          <w:rFonts w:ascii="Times New Roman" w:hAnsi="Times New Roman" w:cs="Times New Roman"/>
          <w:sz w:val="24"/>
          <w:szCs w:val="24"/>
        </w:rPr>
      </w:pPr>
      <w:r w:rsidRPr="00F24A25">
        <w:rPr>
          <w:rFonts w:ascii="Times New Roman" w:hAnsi="Times New Roman" w:cs="Times New Roman"/>
          <w:sz w:val="24"/>
          <w:szCs w:val="24"/>
        </w:rPr>
        <w:t xml:space="preserve">3.2. Personām, kas vēlas piedalīties cenu aptaujā, ne vēlāk kā līdz piedāvājuma </w:t>
      </w:r>
      <w:r w:rsidRPr="00095ADE">
        <w:rPr>
          <w:rFonts w:ascii="Times New Roman" w:hAnsi="Times New Roman" w:cs="Times New Roman"/>
          <w:sz w:val="24"/>
          <w:szCs w:val="24"/>
        </w:rPr>
        <w:t xml:space="preserve">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bet ne mazāk par 50</w:t>
      </w:r>
      <w:r w:rsidR="002879A3">
        <w:rPr>
          <w:rFonts w:ascii="Times New Roman" w:hAnsi="Times New Roman" w:cs="Times New Roman"/>
          <w:sz w:val="24"/>
          <w:szCs w:val="24"/>
        </w:rPr>
        <w:t>,00</w:t>
      </w:r>
      <w:r w:rsidR="0092610A">
        <w:rPr>
          <w:rFonts w:ascii="Times New Roman" w:hAnsi="Times New Roman" w:cs="Times New Roman"/>
          <w:sz w:val="24"/>
          <w:szCs w:val="24"/>
        </w:rPr>
        <w:t xml:space="preserve"> EUR</w:t>
      </w:r>
      <w:r w:rsidR="00D3219E" w:rsidRPr="00D3219E">
        <w:rPr>
          <w:rFonts w:ascii="Times New Roman" w:hAnsi="Times New Roman" w:cs="Times New Roman"/>
          <w:sz w:val="24"/>
          <w:szCs w:val="24"/>
        </w:rPr>
        <w:t xml:space="preserve"> VAS "Valsts nekustamie </w:t>
      </w:r>
      <w:r w:rsidR="00D3219E" w:rsidRPr="009D7216">
        <w:rPr>
          <w:rFonts w:ascii="Times New Roman" w:hAnsi="Times New Roman" w:cs="Times New Roman"/>
          <w:sz w:val="24"/>
          <w:szCs w:val="24"/>
        </w:rPr>
        <w:t xml:space="preserve">īpašumi" norēķinu kontā AS "SEB banka" kontā Nr. </w:t>
      </w:r>
      <w:r w:rsidR="009D7216" w:rsidRPr="009D7216">
        <w:rPr>
          <w:rFonts w:ascii="Times New Roman" w:hAnsi="Times New Roman" w:cs="Times New Roman"/>
          <w:b/>
          <w:bCs/>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 xml:space="preserve">SIA "Agrofirma Zelta Druva” </w:t>
      </w:r>
      <w:r w:rsidR="008A16C4">
        <w:rPr>
          <w:rFonts w:ascii="Times New Roman" w:hAnsi="Times New Roman" w:cs="Times New Roman"/>
          <w:i/>
          <w:iCs/>
          <w:sz w:val="24"/>
          <w:szCs w:val="24"/>
        </w:rPr>
        <w:t>33</w:t>
      </w:r>
      <w:r w:rsidR="008A16C4"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8A16C4" w:rsidRPr="00356C86">
        <w:rPr>
          <w:rFonts w:ascii="Times New Roman" w:hAnsi="Times New Roman" w:cs="Times New Roman"/>
          <w:i/>
          <w:iCs/>
          <w:sz w:val="24"/>
          <w:szCs w:val="24"/>
        </w:rPr>
        <w:t>4</w:t>
      </w:r>
      <w:r w:rsidR="008A16C4">
        <w:rPr>
          <w:rFonts w:ascii="Times New Roman" w:hAnsi="Times New Roman" w:cs="Times New Roman"/>
          <w:i/>
          <w:iCs/>
          <w:sz w:val="24"/>
          <w:szCs w:val="24"/>
        </w:rPr>
        <w:t>62</w:t>
      </w:r>
      <w:r w:rsidR="00356C86" w:rsidRPr="00356C86">
        <w:rPr>
          <w:rFonts w:ascii="Times New Roman" w:hAnsi="Times New Roman" w:cs="Times New Roman"/>
          <w:i/>
          <w:iCs/>
          <w:sz w:val="24"/>
          <w:szCs w:val="24"/>
        </w:rPr>
        <w:t xml:space="preserve">,00 EUR) </w:t>
      </w:r>
      <w:r w:rsidR="006C5740">
        <w:rPr>
          <w:rFonts w:ascii="Times New Roman" w:hAnsi="Times New Roman" w:cs="Times New Roman"/>
          <w:i/>
          <w:iCs/>
          <w:sz w:val="24"/>
          <w:szCs w:val="24"/>
        </w:rPr>
        <w:t xml:space="preserve">cenu aptauja </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78AC2AA5"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7FECFD1D"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41B7476F"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F3C3794"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342D02D5"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3DD26598"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4B90453F"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78BD513C"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11E2525A" w14:textId="77777777" w:rsidR="005504EA" w:rsidRDefault="005504EA" w:rsidP="005504EA">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327DFB5F"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26213997"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63AB13AB"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351E81B4"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6E62B685" w14:textId="77777777" w:rsidR="005504EA" w:rsidRDefault="005504EA" w:rsidP="005504EA">
      <w:pPr>
        <w:spacing w:after="0"/>
        <w:jc w:val="both"/>
        <w:rPr>
          <w:rFonts w:ascii="Times New Roman" w:hAnsi="Times New Roman" w:cs="Times New Roman"/>
          <w:sz w:val="24"/>
          <w:szCs w:val="24"/>
        </w:rPr>
      </w:pPr>
    </w:p>
    <w:p w14:paraId="5C010E3E"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F8C392A" w14:textId="77777777" w:rsidR="005504EA" w:rsidRDefault="005504EA" w:rsidP="005504EA">
      <w:pPr>
        <w:spacing w:after="0"/>
        <w:jc w:val="both"/>
        <w:rPr>
          <w:rFonts w:ascii="Times New Roman" w:hAnsi="Times New Roman" w:cs="Times New Roman"/>
          <w:sz w:val="24"/>
          <w:szCs w:val="24"/>
        </w:rPr>
      </w:pPr>
    </w:p>
    <w:p w14:paraId="3179D587"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2A016AA5" w14:textId="77777777" w:rsidR="005504EA" w:rsidRDefault="005504EA" w:rsidP="005504EA">
      <w:pPr>
        <w:spacing w:after="0"/>
        <w:jc w:val="both"/>
        <w:rPr>
          <w:rFonts w:ascii="Times New Roman" w:hAnsi="Times New Roman" w:cs="Times New Roman"/>
          <w:sz w:val="24"/>
          <w:szCs w:val="24"/>
        </w:rPr>
      </w:pPr>
    </w:p>
    <w:p w14:paraId="1365042D"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255DE9B9" w14:textId="77777777" w:rsidR="005504EA" w:rsidRDefault="005504EA" w:rsidP="005504EA">
      <w:pPr>
        <w:rPr>
          <w:rFonts w:ascii="Times New Roman" w:hAnsi="Times New Roman" w:cs="Times New Roman"/>
          <w:sz w:val="24"/>
          <w:szCs w:val="24"/>
        </w:rPr>
      </w:pPr>
    </w:p>
    <w:p w14:paraId="1EDC1A9A" w14:textId="77777777" w:rsidR="005504EA" w:rsidRPr="001A35ED" w:rsidRDefault="005504EA" w:rsidP="005504EA">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CF548DA" w14:textId="77777777" w:rsidR="005504EA" w:rsidRDefault="005504EA" w:rsidP="005504EA">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8F8DB43" w14:textId="77777777" w:rsidR="005504EA" w:rsidRPr="001A35ED" w:rsidRDefault="005504EA" w:rsidP="005504EA">
      <w:pPr>
        <w:jc w:val="both"/>
        <w:rPr>
          <w:rFonts w:ascii="Times New Roman" w:hAnsi="Times New Roman" w:cs="Times New Roman"/>
          <w:sz w:val="24"/>
          <w:szCs w:val="24"/>
        </w:rPr>
      </w:pPr>
    </w:p>
    <w:p w14:paraId="2E009426" w14:textId="77777777" w:rsidR="005504EA" w:rsidRPr="001A35ED" w:rsidRDefault="005504EA" w:rsidP="005504EA">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6740447A"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278FF1E2"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583F44B7" w14:textId="6D2FE70B"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r w:rsidR="00141031">
        <w:rPr>
          <w:rFonts w:ascii="Times New Roman" w:hAnsi="Times New Roman" w:cs="Times New Roman"/>
          <w:sz w:val="24"/>
          <w:szCs w:val="24"/>
        </w:rPr>
        <w:t>.</w:t>
      </w:r>
    </w:p>
    <w:p w14:paraId="0E3C039D"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2F635D6D"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1203EBB4" w14:textId="65844666" w:rsidR="005504EA" w:rsidRPr="00C04698" w:rsidRDefault="005504EA" w:rsidP="005504EA">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sidRPr="00245860">
        <w:rPr>
          <w:rFonts w:ascii="Times New Roman" w:hAnsi="Times New Roman" w:cs="Times New Roman"/>
          <w:sz w:val="24"/>
          <w:szCs w:val="24"/>
        </w:rPr>
        <w:t xml:space="preserve">: </w:t>
      </w:r>
      <w:r w:rsidR="00245860" w:rsidRPr="00245860">
        <w:rPr>
          <w:rFonts w:ascii="Times New Roman" w:hAnsi="Times New Roman" w:cs="Times New Roman"/>
        </w:rPr>
        <w:t>VAS “Valsts nekustamie īpašumi”.</w:t>
      </w:r>
      <w:r w:rsidR="00245860">
        <w:t xml:space="preserve"> </w:t>
      </w:r>
    </w:p>
    <w:p w14:paraId="3B760858"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A2AFB66"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DFB5352"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DB82D68"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DB2C699" w14:textId="77777777" w:rsidR="005504EA" w:rsidRDefault="005504EA" w:rsidP="005504EA">
      <w:pPr>
        <w:jc w:val="center"/>
        <w:rPr>
          <w:rFonts w:ascii="Times New Roman" w:hAnsi="Times New Roman" w:cs="Times New Roman"/>
          <w:sz w:val="24"/>
          <w:szCs w:val="24"/>
        </w:rPr>
      </w:pPr>
    </w:p>
    <w:p w14:paraId="3E79B0ED" w14:textId="77777777" w:rsidR="005504EA" w:rsidRDefault="005504EA" w:rsidP="005504EA">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5D8549AA" w14:textId="77777777" w:rsidR="005504EA" w:rsidRPr="00B55684" w:rsidRDefault="005504EA" w:rsidP="005504EA">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5D67E93B"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p w14:paraId="766B5A8A" w14:textId="77777777" w:rsidR="005504EA" w:rsidRDefault="005504EA" w:rsidP="005504EA">
      <w:pPr>
        <w:jc w:val="center"/>
        <w:rPr>
          <w:rFonts w:ascii="Times New Roman" w:hAnsi="Times New Roman" w:cs="Times New Roman"/>
          <w:sz w:val="24"/>
          <w:szCs w:val="24"/>
        </w:rPr>
      </w:pPr>
      <w:r>
        <w:rPr>
          <w:rFonts w:ascii="Times New Roman" w:hAnsi="Times New Roman" w:cs="Times New Roman"/>
          <w:sz w:val="24"/>
          <w:szCs w:val="24"/>
        </w:rPr>
        <w:t>8. PAPILDUS INFORMĀCIJA</w:t>
      </w:r>
    </w:p>
    <w:p w14:paraId="0F7D65BC" w14:textId="77777777" w:rsidR="005504EA" w:rsidRDefault="005504EA" w:rsidP="005504EA">
      <w:pPr>
        <w:spacing w:after="0"/>
        <w:rPr>
          <w:rFonts w:ascii="Times New Roman" w:hAnsi="Times New Roman" w:cs="Times New Roman"/>
          <w:sz w:val="24"/>
          <w:szCs w:val="24"/>
        </w:rPr>
      </w:pPr>
      <w:r>
        <w:rPr>
          <w:rFonts w:ascii="Times New Roman" w:hAnsi="Times New Roman" w:cs="Times New Roman"/>
          <w:sz w:val="24"/>
          <w:szCs w:val="24"/>
        </w:rPr>
        <w:t xml:space="preserve">Saskaņā ar SIA “Lursoft IT” </w:t>
      </w:r>
      <w:r w:rsidRPr="007850A2">
        <w:rPr>
          <w:rFonts w:ascii="Times New Roman" w:hAnsi="Times New Roman" w:cs="Times New Roman"/>
          <w:sz w:val="24"/>
          <w:szCs w:val="24"/>
        </w:rPr>
        <w:t>uzturētās uzņēmumu datu bāzes</w:t>
      </w:r>
      <w:r>
        <w:rPr>
          <w:rFonts w:ascii="Times New Roman" w:hAnsi="Times New Roman" w:cs="Times New Roman"/>
          <w:sz w:val="24"/>
          <w:szCs w:val="24"/>
        </w:rPr>
        <w:t xml:space="preserve"> sadaļas “Apgrūtinājumi” </w:t>
      </w:r>
      <w:proofErr w:type="spellStart"/>
      <w:r>
        <w:rPr>
          <w:rFonts w:ascii="Times New Roman" w:hAnsi="Times New Roman" w:cs="Times New Roman"/>
          <w:sz w:val="24"/>
          <w:szCs w:val="24"/>
        </w:rPr>
        <w:t>apakšsadaļas</w:t>
      </w:r>
      <w:proofErr w:type="spellEnd"/>
      <w:r>
        <w:rPr>
          <w:rFonts w:ascii="Times New Roman" w:hAnsi="Times New Roman" w:cs="Times New Roman"/>
          <w:sz w:val="24"/>
          <w:szCs w:val="24"/>
        </w:rPr>
        <w:t xml:space="preserve"> “Komercķīlas” datiem:</w:t>
      </w:r>
    </w:p>
    <w:p w14:paraId="58B48BAD" w14:textId="77777777" w:rsidR="005504EA" w:rsidRPr="005B3125" w:rsidRDefault="005504EA" w:rsidP="005504EA">
      <w:pPr>
        <w:spacing w:after="0"/>
        <w:rPr>
          <w:rFonts w:ascii="Times New Roman" w:hAnsi="Times New Roman"/>
        </w:rPr>
      </w:pPr>
      <w:r w:rsidRPr="005B3125">
        <w:rPr>
          <w:rFonts w:ascii="Times New Roman" w:hAnsi="Times New Roman"/>
        </w:rPr>
        <w:t>Komercķīlas devējs: Agrofirma Zelta Druva, Sabiedrība ar ierobežotu atbildību</w:t>
      </w:r>
    </w:p>
    <w:p w14:paraId="215F5666" w14:textId="77777777" w:rsidR="005504EA" w:rsidRPr="005B3125" w:rsidRDefault="005504EA" w:rsidP="005504EA">
      <w:pPr>
        <w:spacing w:after="0"/>
        <w:rPr>
          <w:rFonts w:ascii="Times New Roman" w:hAnsi="Times New Roman"/>
        </w:rPr>
      </w:pPr>
      <w:r w:rsidRPr="005B3125">
        <w:rPr>
          <w:rFonts w:ascii="Times New Roman" w:hAnsi="Times New Roman"/>
        </w:rPr>
        <w:t>Komercķīlas ņēmējs: SEB banka, AS</w:t>
      </w:r>
    </w:p>
    <w:p w14:paraId="618245C5" w14:textId="77777777" w:rsidR="005504EA" w:rsidRPr="005B3125" w:rsidRDefault="005504EA" w:rsidP="005504EA">
      <w:pPr>
        <w:spacing w:after="0"/>
        <w:rPr>
          <w:rFonts w:ascii="Times New Roman" w:hAnsi="Times New Roman"/>
        </w:rPr>
      </w:pPr>
      <w:r w:rsidRPr="005B3125">
        <w:rPr>
          <w:rFonts w:ascii="Times New Roman" w:hAnsi="Times New Roman"/>
        </w:rPr>
        <w:t>Reģistrēts: 07.11.2016 10:41</w:t>
      </w:r>
    </w:p>
    <w:p w14:paraId="5DBB71AD" w14:textId="77777777" w:rsidR="005504EA" w:rsidRDefault="005504EA" w:rsidP="005504EA">
      <w:pPr>
        <w:jc w:val="both"/>
        <w:rPr>
          <w:rFonts w:ascii="Times New Roman" w:hAnsi="Times New Roman" w:cs="Times New Roman"/>
          <w:sz w:val="24"/>
          <w:szCs w:val="24"/>
        </w:rPr>
      </w:pPr>
      <w:r w:rsidRPr="005B3125">
        <w:rPr>
          <w:rFonts w:ascii="Times New Roman" w:hAnsi="Times New Roman"/>
        </w:rPr>
        <w:t>Komercķīlas akta Nr. 100176549</w:t>
      </w:r>
    </w:p>
    <w:p w14:paraId="77F733FE" w14:textId="37E6002D" w:rsidR="00635E36" w:rsidRDefault="00635E36" w:rsidP="005504EA">
      <w:pPr>
        <w:jc w:val="both"/>
        <w:rPr>
          <w:rFonts w:ascii="Times New Roman" w:hAnsi="Times New Roman" w:cs="Times New Roman"/>
          <w:sz w:val="24"/>
          <w:szCs w:val="24"/>
        </w:rPr>
      </w:pPr>
    </w:p>
    <w:sectPr w:rsidR="00635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2102"/>
    <w:rsid w:val="000666C7"/>
    <w:rsid w:val="00095ADE"/>
    <w:rsid w:val="000B1615"/>
    <w:rsid w:val="000C1D9A"/>
    <w:rsid w:val="000C7A27"/>
    <w:rsid w:val="000F5E6A"/>
    <w:rsid w:val="00137B65"/>
    <w:rsid w:val="00141031"/>
    <w:rsid w:val="00145314"/>
    <w:rsid w:val="001506CC"/>
    <w:rsid w:val="00181F37"/>
    <w:rsid w:val="001A35ED"/>
    <w:rsid w:val="001B0DCF"/>
    <w:rsid w:val="001B2A26"/>
    <w:rsid w:val="001D3C41"/>
    <w:rsid w:val="001D7AE2"/>
    <w:rsid w:val="001E1315"/>
    <w:rsid w:val="001E27EC"/>
    <w:rsid w:val="001E7A83"/>
    <w:rsid w:val="001F0436"/>
    <w:rsid w:val="001F1D64"/>
    <w:rsid w:val="001F2F88"/>
    <w:rsid w:val="00207FAA"/>
    <w:rsid w:val="00230421"/>
    <w:rsid w:val="00244922"/>
    <w:rsid w:val="00245860"/>
    <w:rsid w:val="00253C46"/>
    <w:rsid w:val="002879A3"/>
    <w:rsid w:val="002C25E1"/>
    <w:rsid w:val="002C3D9E"/>
    <w:rsid w:val="002E3F08"/>
    <w:rsid w:val="002F0A47"/>
    <w:rsid w:val="002F7B57"/>
    <w:rsid w:val="003059C4"/>
    <w:rsid w:val="00306A07"/>
    <w:rsid w:val="0034239B"/>
    <w:rsid w:val="00356C86"/>
    <w:rsid w:val="00364352"/>
    <w:rsid w:val="003B385E"/>
    <w:rsid w:val="003E56E9"/>
    <w:rsid w:val="0040518C"/>
    <w:rsid w:val="00406C48"/>
    <w:rsid w:val="004221E5"/>
    <w:rsid w:val="00423E77"/>
    <w:rsid w:val="004273C3"/>
    <w:rsid w:val="0044172C"/>
    <w:rsid w:val="00463F59"/>
    <w:rsid w:val="004A37AD"/>
    <w:rsid w:val="004D5D11"/>
    <w:rsid w:val="004F3C7A"/>
    <w:rsid w:val="0050713F"/>
    <w:rsid w:val="0051700B"/>
    <w:rsid w:val="005504EA"/>
    <w:rsid w:val="005645B3"/>
    <w:rsid w:val="0057141E"/>
    <w:rsid w:val="00593D18"/>
    <w:rsid w:val="005B18DA"/>
    <w:rsid w:val="005B33B0"/>
    <w:rsid w:val="005B40AF"/>
    <w:rsid w:val="005C5696"/>
    <w:rsid w:val="006015B5"/>
    <w:rsid w:val="00620DED"/>
    <w:rsid w:val="00630DD1"/>
    <w:rsid w:val="00635E36"/>
    <w:rsid w:val="00650F4E"/>
    <w:rsid w:val="006642B4"/>
    <w:rsid w:val="006703E3"/>
    <w:rsid w:val="006766F3"/>
    <w:rsid w:val="00677F56"/>
    <w:rsid w:val="006861C1"/>
    <w:rsid w:val="006C5740"/>
    <w:rsid w:val="006D3A40"/>
    <w:rsid w:val="006E1B6D"/>
    <w:rsid w:val="006E7D78"/>
    <w:rsid w:val="006F12DB"/>
    <w:rsid w:val="00720B56"/>
    <w:rsid w:val="00751607"/>
    <w:rsid w:val="00764616"/>
    <w:rsid w:val="00793AD0"/>
    <w:rsid w:val="007A0E59"/>
    <w:rsid w:val="007B73B9"/>
    <w:rsid w:val="007E4315"/>
    <w:rsid w:val="007F7072"/>
    <w:rsid w:val="00816B70"/>
    <w:rsid w:val="00822DB4"/>
    <w:rsid w:val="00827792"/>
    <w:rsid w:val="00843869"/>
    <w:rsid w:val="008676AE"/>
    <w:rsid w:val="008A16C4"/>
    <w:rsid w:val="008A3C30"/>
    <w:rsid w:val="008B3C8D"/>
    <w:rsid w:val="008B5673"/>
    <w:rsid w:val="008D10FC"/>
    <w:rsid w:val="008E187F"/>
    <w:rsid w:val="008E269F"/>
    <w:rsid w:val="0092610A"/>
    <w:rsid w:val="0094703C"/>
    <w:rsid w:val="009503D8"/>
    <w:rsid w:val="0096574F"/>
    <w:rsid w:val="0098389F"/>
    <w:rsid w:val="009963FA"/>
    <w:rsid w:val="009B04D1"/>
    <w:rsid w:val="009D7216"/>
    <w:rsid w:val="00A045F8"/>
    <w:rsid w:val="00A06B3B"/>
    <w:rsid w:val="00A07819"/>
    <w:rsid w:val="00A23DBE"/>
    <w:rsid w:val="00A544DD"/>
    <w:rsid w:val="00A6235B"/>
    <w:rsid w:val="00A71927"/>
    <w:rsid w:val="00A770BD"/>
    <w:rsid w:val="00A83DFC"/>
    <w:rsid w:val="00A96E2A"/>
    <w:rsid w:val="00AC702B"/>
    <w:rsid w:val="00AD5CC7"/>
    <w:rsid w:val="00AE5371"/>
    <w:rsid w:val="00AE6903"/>
    <w:rsid w:val="00B13E01"/>
    <w:rsid w:val="00B23B72"/>
    <w:rsid w:val="00B33456"/>
    <w:rsid w:val="00B4528C"/>
    <w:rsid w:val="00B51A5C"/>
    <w:rsid w:val="00B55684"/>
    <w:rsid w:val="00B82BA2"/>
    <w:rsid w:val="00B83A5F"/>
    <w:rsid w:val="00BC5212"/>
    <w:rsid w:val="00C0156B"/>
    <w:rsid w:val="00C17CCB"/>
    <w:rsid w:val="00C31E10"/>
    <w:rsid w:val="00C33273"/>
    <w:rsid w:val="00C46E51"/>
    <w:rsid w:val="00C52DAA"/>
    <w:rsid w:val="00C53519"/>
    <w:rsid w:val="00C933EF"/>
    <w:rsid w:val="00CA7CDD"/>
    <w:rsid w:val="00CC7480"/>
    <w:rsid w:val="00CE015C"/>
    <w:rsid w:val="00D05D78"/>
    <w:rsid w:val="00D1335F"/>
    <w:rsid w:val="00D22D97"/>
    <w:rsid w:val="00D24E9B"/>
    <w:rsid w:val="00D3219E"/>
    <w:rsid w:val="00D66DC1"/>
    <w:rsid w:val="00DC2CA2"/>
    <w:rsid w:val="00DD01B1"/>
    <w:rsid w:val="00DE40CB"/>
    <w:rsid w:val="00DE6768"/>
    <w:rsid w:val="00E23FD0"/>
    <w:rsid w:val="00E355BC"/>
    <w:rsid w:val="00E45196"/>
    <w:rsid w:val="00E57D7D"/>
    <w:rsid w:val="00E62B18"/>
    <w:rsid w:val="00E848CA"/>
    <w:rsid w:val="00EA0BB3"/>
    <w:rsid w:val="00F21825"/>
    <w:rsid w:val="00F23228"/>
    <w:rsid w:val="00F24A25"/>
    <w:rsid w:val="00F24C72"/>
    <w:rsid w:val="00F62B16"/>
    <w:rsid w:val="00F71848"/>
    <w:rsid w:val="00F743B2"/>
    <w:rsid w:val="00F779A7"/>
    <w:rsid w:val="00F933DB"/>
    <w:rsid w:val="00F96107"/>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paragraph" w:styleId="Revision">
    <w:name w:val="Revision"/>
    <w:hidden/>
    <w:uiPriority w:val="99"/>
    <w:semiHidden/>
    <w:rsid w:val="006C5740"/>
    <w:pPr>
      <w:spacing w:after="0" w:line="240" w:lineRule="auto"/>
    </w:pPr>
  </w:style>
  <w:style w:type="character" w:styleId="CommentReference">
    <w:name w:val="annotation reference"/>
    <w:basedOn w:val="DefaultParagraphFont"/>
    <w:uiPriority w:val="99"/>
    <w:semiHidden/>
    <w:unhideWhenUsed/>
    <w:rsid w:val="009963FA"/>
    <w:rPr>
      <w:sz w:val="16"/>
      <w:szCs w:val="16"/>
    </w:rPr>
  </w:style>
  <w:style w:type="paragraph" w:styleId="CommentText">
    <w:name w:val="annotation text"/>
    <w:basedOn w:val="Normal"/>
    <w:link w:val="CommentTextChar"/>
    <w:uiPriority w:val="99"/>
    <w:unhideWhenUsed/>
    <w:rsid w:val="009963FA"/>
    <w:pPr>
      <w:spacing w:line="240" w:lineRule="auto"/>
    </w:pPr>
    <w:rPr>
      <w:sz w:val="20"/>
      <w:szCs w:val="20"/>
    </w:rPr>
  </w:style>
  <w:style w:type="character" w:customStyle="1" w:styleId="CommentTextChar">
    <w:name w:val="Comment Text Char"/>
    <w:basedOn w:val="DefaultParagraphFont"/>
    <w:link w:val="CommentText"/>
    <w:uiPriority w:val="99"/>
    <w:rsid w:val="009963FA"/>
    <w:rPr>
      <w:sz w:val="20"/>
      <w:szCs w:val="20"/>
    </w:rPr>
  </w:style>
  <w:style w:type="paragraph" w:styleId="CommentSubject">
    <w:name w:val="annotation subject"/>
    <w:basedOn w:val="CommentText"/>
    <w:next w:val="CommentText"/>
    <w:link w:val="CommentSubjectChar"/>
    <w:uiPriority w:val="99"/>
    <w:semiHidden/>
    <w:unhideWhenUsed/>
    <w:rsid w:val="009963FA"/>
    <w:rPr>
      <w:b/>
      <w:bCs/>
    </w:rPr>
  </w:style>
  <w:style w:type="character" w:customStyle="1" w:styleId="CommentSubjectChar">
    <w:name w:val="Comment Subject Char"/>
    <w:basedOn w:val="CommentTextChar"/>
    <w:link w:val="CommentSubject"/>
    <w:uiPriority w:val="99"/>
    <w:semiHidden/>
    <w:rsid w:val="009963FA"/>
    <w:rPr>
      <w:b/>
      <w:bCs/>
      <w:sz w:val="20"/>
      <w:szCs w:val="20"/>
    </w:rPr>
  </w:style>
  <w:style w:type="character" w:styleId="Hyperlink">
    <w:name w:val="Hyperlink"/>
    <w:basedOn w:val="DefaultParagraphFont"/>
    <w:uiPriority w:val="99"/>
    <w:unhideWhenUsed/>
    <w:rsid w:val="005504E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5856</Words>
  <Characters>3339</Characters>
  <Application>Microsoft Office Word</Application>
  <DocSecurity>0</DocSecurity>
  <Lines>27</Lines>
  <Paragraphs>18</Paragraphs>
  <ScaleCrop>false</ScaleCrop>
  <Company>VAS Valsts nekustamie ipasumi</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12</cp:revision>
  <dcterms:created xsi:type="dcterms:W3CDTF">2026-04-21T11:05:00Z</dcterms:created>
  <dcterms:modified xsi:type="dcterms:W3CDTF">2026-04-21T12:05:00Z</dcterms:modified>
</cp:coreProperties>
</file>